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Наставно-научном већу,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Предмет: Учешће на фестивалу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8"/>
          <w:szCs w:val="28"/>
          <w:rtl w:val="0"/>
        </w:rPr>
        <w:t xml:space="preserve">On the Record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 у организацији Одсека за медијске студије Филозофског факултета у Новом Саду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На електронској седници одржаној 13. октобра 2025. године, чланови Департмана за комуникологију и новинарство позитивно су се изјаснили о позиву Одсека за медијске студије Филозофског факултета у Новом Саду за учешће студената Филозофског факултета у Нишу (Департман за комуникологију и новинарство) на фестивалу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222222"/>
          <w:sz w:val="24"/>
          <w:szCs w:val="24"/>
          <w:rtl w:val="0"/>
        </w:rPr>
        <w:t xml:space="preserve">On the Record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, који ће се одржати у Новом Саду од 28. до 30. новембра 2025. године.</w:t>
      </w:r>
    </w:p>
    <w:p w:rsidR="00000000" w:rsidDel="00000000" w:rsidP="00000000" w:rsidRDefault="00000000" w:rsidRPr="00000000" w14:paraId="0000000B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rtl w:val="0"/>
        </w:rPr>
        <w:t xml:space="preserve">Одсек за медијске студије упутио је позив и једном наставнику да присуствује фестивалу. Департман је усвојио предлог да проф. др Наташа Симеуновић Бајић буде представник Департмана за комуникологију и новинарство.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highlight w:val="white"/>
          <w:rtl w:val="0"/>
        </w:rPr>
        <w:t xml:space="preserve">У Нишу,                                                                                                  Управник Департмана 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bCs w:val="1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highlight w:val="white"/>
          <w:rtl w:val="0"/>
        </w:rPr>
        <w:t xml:space="preserve">5. 11. 2025. године                                                                             Доц. др Марта Митровић 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222222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jc w:val="right"/>
        <w:rPr>
          <w:rFonts w:ascii="Times New Roman" w:cs="Times New Roman" w:eastAsia="Times New Roman" w:hAnsi="Times New Roman"/>
          <w:b w:val="1"/>
          <w:bCs w:val="1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222222"/>
          <w:sz w:val="24"/>
          <w:szCs w:val="24"/>
          <w:highlight w:val="white"/>
          <w:rtl w:val="0"/>
        </w:rPr>
        <w:t xml:space="preserve">                                                                                   </w:t>
      </w:r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1604963" cy="692048"/>
            <wp:effectExtent b="0" l="0" r="0" t="0"/>
            <wp:docPr id="3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04963" cy="6920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222222"/>
          <w:sz w:val="24"/>
          <w:szCs w:val="24"/>
          <w:highlight w:val="white"/>
          <w:rtl w:val="0"/>
        </w:rPr>
        <w:t xml:space="preserve">                                 </w:t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-624838</wp:posOffset>
          </wp:positionH>
          <wp:positionV relativeFrom="paragraph">
            <wp:posOffset>-320038</wp:posOffset>
          </wp:positionV>
          <wp:extent cx="7256423" cy="1139258"/>
          <wp:effectExtent b="0" l="0" r="0" t="0"/>
          <wp:wrapNone/>
          <wp:docPr id="3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56423" cy="113925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5D1E4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D1E45"/>
    <w:rPr>
      <w:noProof w:val="1"/>
      <w:lang w:val="sr-Cyrl-RS"/>
    </w:rPr>
  </w:style>
  <w:style w:type="paragraph" w:styleId="Footer">
    <w:name w:val="footer"/>
    <w:basedOn w:val="Normal"/>
    <w:link w:val="FooterChar"/>
    <w:uiPriority w:val="99"/>
    <w:unhideWhenUsed w:val="1"/>
    <w:rsid w:val="005D1E4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D1E45"/>
    <w:rPr>
      <w:noProof w:val="1"/>
      <w:lang w:val="sr-Cyrl-R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Lm4PWAU93EdmLdqsWwRJPKDGRQ==">CgMxLjA4AHIhMU1pRU42VGZWQUNFeVYtcW1JYVVZWjJ6aG1Jd3BJQUNm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2025-10-08T11:25:00Z</dcterms:created>
  <dc:creator>Marta</dc:creator>
</cp:coreProperties>
</file>